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D1F9" w14:textId="2B37EDA4" w:rsidR="002166C4" w:rsidRPr="002F0C98" w:rsidRDefault="002166C4" w:rsidP="002166C4">
      <w:pPr>
        <w:rPr>
          <w:rFonts w:ascii="Frutiger LT Std 47 Light Cn" w:hAnsi="Frutiger LT Std 47 Light Cn"/>
          <w:sz w:val="10"/>
          <w:szCs w:val="10"/>
        </w:rPr>
      </w:pPr>
      <w:r w:rsidRPr="003B1075">
        <w:rPr>
          <w:rFonts w:ascii="Frutiger LT Std 47 Light Cn" w:hAnsi="Frutiger LT Std 47 Light Cn"/>
          <w:sz w:val="52"/>
          <w:szCs w:val="52"/>
        </w:rPr>
        <w:t>Pressemitteilung</w:t>
      </w:r>
      <w:r w:rsidR="002F0C98">
        <w:rPr>
          <w:rFonts w:ascii="Frutiger LT Std 47 Light Cn" w:hAnsi="Frutiger LT Std 47 Light Cn"/>
          <w:sz w:val="52"/>
          <w:szCs w:val="52"/>
        </w:rPr>
        <w:br/>
      </w:r>
      <w:r w:rsidR="002F0C98" w:rsidRPr="002F0C98">
        <w:rPr>
          <w:rFonts w:ascii="Frutiger LT Std 47 Light Cn" w:hAnsi="Frutiger LT Std 47 Light Cn"/>
          <w:sz w:val="28"/>
          <w:szCs w:val="28"/>
        </w:rPr>
        <w:t>UNESCO Global Geopark Schwäbische Alb</w:t>
      </w:r>
    </w:p>
    <w:p w14:paraId="406066F9" w14:textId="77777777" w:rsidR="002166C4" w:rsidRPr="003B1075" w:rsidRDefault="002166C4" w:rsidP="002166C4">
      <w:pPr>
        <w:rPr>
          <w:rFonts w:ascii="Frutiger LT Std 47 Light Cn" w:hAnsi="Frutiger LT Std 47 Light Cn"/>
        </w:rPr>
      </w:pPr>
    </w:p>
    <w:p w14:paraId="3E609ABB" w14:textId="2809B72C" w:rsidR="002166C4" w:rsidRPr="003B1075" w:rsidRDefault="008629D6" w:rsidP="002166C4">
      <w:pPr>
        <w:rPr>
          <w:rFonts w:ascii="Frutiger LT Std 47 Light Cn" w:hAnsi="Frutiger LT Std 47 Light Cn"/>
          <w:u w:val="single"/>
        </w:rPr>
      </w:pPr>
      <w:bookmarkStart w:id="0" w:name="_Hlk20829462"/>
      <w:r>
        <w:rPr>
          <w:rFonts w:ascii="Frutiger LT Std 47 Light Cn" w:hAnsi="Frutiger LT Std 47 Light Cn"/>
          <w:u w:val="single"/>
        </w:rPr>
        <w:t>Personalnotiz:</w:t>
      </w:r>
    </w:p>
    <w:p w14:paraId="1B1CD7EB" w14:textId="531CDC6C" w:rsidR="002166C4" w:rsidRPr="003B1075" w:rsidRDefault="008629D6" w:rsidP="002166C4">
      <w:pPr>
        <w:rPr>
          <w:rFonts w:ascii="Frutiger LT Std 47 Light Cn" w:hAnsi="Frutiger LT Std 47 Light Cn"/>
          <w:b/>
          <w:bCs/>
          <w:sz w:val="32"/>
          <w:szCs w:val="32"/>
        </w:rPr>
      </w:pPr>
      <w:bookmarkStart w:id="1" w:name="_Hlk47543796"/>
      <w:bookmarkStart w:id="2" w:name="_Hlk51065073"/>
      <w:r>
        <w:rPr>
          <w:rFonts w:ascii="Frutiger LT Std 47 Light Cn" w:hAnsi="Frutiger LT Std 47 Light Cn"/>
          <w:b/>
          <w:bCs/>
          <w:sz w:val="32"/>
          <w:szCs w:val="32"/>
        </w:rPr>
        <w:t>Wechsel in der Geopark-Geschäftsführung</w:t>
      </w:r>
      <w:bookmarkEnd w:id="1"/>
      <w:bookmarkEnd w:id="2"/>
      <w:r>
        <w:rPr>
          <w:rFonts w:ascii="Frutiger LT Std 47 Light Cn" w:hAnsi="Frutiger LT Std 47 Light Cn"/>
          <w:b/>
          <w:bCs/>
          <w:sz w:val="32"/>
          <w:szCs w:val="32"/>
        </w:rPr>
        <w:t xml:space="preserve"> </w:t>
      </w:r>
    </w:p>
    <w:p w14:paraId="003C5420" w14:textId="667CF6A4" w:rsidR="00D35C49" w:rsidRPr="003B1075" w:rsidRDefault="00B715B2" w:rsidP="008629D6">
      <w:pPr>
        <w:rPr>
          <w:rFonts w:ascii="Frutiger LT Std 47 Light Cn" w:hAnsi="Frutiger LT Std 47 Light Cn"/>
        </w:rPr>
      </w:pPr>
      <w:bookmarkStart w:id="3" w:name="_Hlk51064957"/>
      <w:r>
        <w:rPr>
          <w:rFonts w:ascii="Frutiger LT Std 47 Light Cn" w:hAnsi="Frutiger LT Std 47 Light Cn"/>
          <w:b/>
          <w:bCs/>
        </w:rPr>
        <w:t>Sch</w:t>
      </w:r>
      <w:r w:rsidR="008629D6">
        <w:rPr>
          <w:rFonts w:ascii="Frutiger LT Std 47 Light Cn" w:hAnsi="Frutiger LT Std 47 Light Cn"/>
          <w:b/>
          <w:bCs/>
        </w:rPr>
        <w:t>elklingen</w:t>
      </w:r>
      <w:r w:rsidR="002166C4" w:rsidRPr="003B1075">
        <w:rPr>
          <w:rFonts w:ascii="Frutiger LT Std 47 Light Cn" w:hAnsi="Frutiger LT Std 47 Light Cn"/>
          <w:b/>
          <w:bCs/>
        </w:rPr>
        <w:t xml:space="preserve">, </w:t>
      </w:r>
      <w:r w:rsidR="00CD3B14">
        <w:rPr>
          <w:rFonts w:ascii="Frutiger LT Std 47 Light Cn" w:hAnsi="Frutiger LT Std 47 Light Cn"/>
          <w:b/>
          <w:bCs/>
        </w:rPr>
        <w:t>2</w:t>
      </w:r>
      <w:r w:rsidR="005E3AB7">
        <w:rPr>
          <w:rFonts w:ascii="Frutiger LT Std 47 Light Cn" w:hAnsi="Frutiger LT Std 47 Light Cn"/>
          <w:b/>
          <w:bCs/>
        </w:rPr>
        <w:t>5</w:t>
      </w:r>
      <w:r w:rsidR="00CD3B14">
        <w:rPr>
          <w:rFonts w:ascii="Frutiger LT Std 47 Light Cn" w:hAnsi="Frutiger LT Std 47 Light Cn"/>
          <w:b/>
          <w:bCs/>
        </w:rPr>
        <w:t>. Januar 202</w:t>
      </w:r>
      <w:r w:rsidR="005E3AB7">
        <w:rPr>
          <w:rFonts w:ascii="Frutiger LT Std 47 Light Cn" w:hAnsi="Frutiger LT Std 47 Light Cn"/>
          <w:b/>
          <w:bCs/>
        </w:rPr>
        <w:t>3</w:t>
      </w:r>
      <w:r w:rsidR="002166C4" w:rsidRPr="003B1075">
        <w:rPr>
          <w:rFonts w:ascii="Frutiger LT Std 47 Light Cn" w:hAnsi="Frutiger LT Std 47 Light Cn"/>
          <w:b/>
          <w:bCs/>
        </w:rPr>
        <w:t xml:space="preserve"> –</w:t>
      </w:r>
      <w:r w:rsidR="00AB5E69" w:rsidRPr="003B1075">
        <w:rPr>
          <w:rFonts w:ascii="Frutiger LT Std 47 Light Cn" w:hAnsi="Frutiger LT Std 47 Light Cn"/>
          <w:b/>
          <w:bCs/>
        </w:rPr>
        <w:t xml:space="preserve"> </w:t>
      </w:r>
      <w:r w:rsidR="008629D6">
        <w:rPr>
          <w:rFonts w:ascii="Frutiger LT Std 47 Light Cn" w:hAnsi="Frutiger LT Std 47 Light Cn"/>
          <w:b/>
          <w:bCs/>
        </w:rPr>
        <w:t>Dr. S</w:t>
      </w:r>
      <w:r w:rsidR="00CD3B14">
        <w:rPr>
          <w:rFonts w:ascii="Frutiger LT Std 47 Light Cn" w:hAnsi="Frutiger LT Std 47 Light Cn"/>
          <w:b/>
          <w:bCs/>
        </w:rPr>
        <w:t>andra Teuber</w:t>
      </w:r>
      <w:r w:rsidR="008629D6">
        <w:rPr>
          <w:rFonts w:ascii="Frutiger LT Std 47 Light Cn" w:hAnsi="Frutiger LT Std 47 Light Cn"/>
          <w:b/>
          <w:bCs/>
        </w:rPr>
        <w:t xml:space="preserve"> wird </w:t>
      </w:r>
      <w:r w:rsidR="002504CD">
        <w:rPr>
          <w:rFonts w:ascii="Frutiger LT Std 47 Light Cn" w:hAnsi="Frutiger LT Std 47 Light Cn"/>
          <w:b/>
          <w:bCs/>
        </w:rPr>
        <w:t>Ende J</w:t>
      </w:r>
      <w:r w:rsidR="00CD3B14">
        <w:rPr>
          <w:rFonts w:ascii="Frutiger LT Std 47 Light Cn" w:hAnsi="Frutiger LT Std 47 Light Cn"/>
          <w:b/>
          <w:bCs/>
        </w:rPr>
        <w:t>anuar 202</w:t>
      </w:r>
      <w:r w:rsidR="005E3AB7">
        <w:rPr>
          <w:rFonts w:ascii="Frutiger LT Std 47 Light Cn" w:hAnsi="Frutiger LT Std 47 Light Cn"/>
          <w:b/>
          <w:bCs/>
        </w:rPr>
        <w:t>3</w:t>
      </w:r>
      <w:r w:rsidR="002504CD">
        <w:rPr>
          <w:rFonts w:ascii="Frutiger LT Std 47 Light Cn" w:hAnsi="Frutiger LT Std 47 Light Cn"/>
          <w:b/>
          <w:bCs/>
        </w:rPr>
        <w:t xml:space="preserve"> </w:t>
      </w:r>
      <w:r w:rsidR="008629D6">
        <w:rPr>
          <w:rFonts w:ascii="Frutiger LT Std 47 Light Cn" w:hAnsi="Frutiger LT Std 47 Light Cn"/>
          <w:b/>
          <w:bCs/>
        </w:rPr>
        <w:t>die Geschäfts</w:t>
      </w:r>
      <w:r w:rsidR="004F31DA">
        <w:rPr>
          <w:rFonts w:ascii="Frutiger LT Std 47 Light Cn" w:hAnsi="Frutiger LT Std 47 Light Cn"/>
          <w:b/>
          <w:bCs/>
        </w:rPr>
        <w:t>stelle</w:t>
      </w:r>
      <w:r w:rsidR="008629D6">
        <w:rPr>
          <w:rFonts w:ascii="Frutiger LT Std 47 Light Cn" w:hAnsi="Frutiger LT Std 47 Light Cn"/>
          <w:b/>
          <w:bCs/>
        </w:rPr>
        <w:t xml:space="preserve"> des</w:t>
      </w:r>
      <w:r w:rsidR="00583A44" w:rsidRPr="003B1075">
        <w:rPr>
          <w:rFonts w:ascii="Frutiger LT Std 47 Light Cn" w:hAnsi="Frutiger LT Std 47 Light Cn"/>
          <w:b/>
          <w:bCs/>
        </w:rPr>
        <w:t xml:space="preserve"> UNESCO Global Geopark Schwäbische Alb </w:t>
      </w:r>
      <w:r w:rsidR="004F31DA">
        <w:rPr>
          <w:rFonts w:ascii="Frutiger LT Std 47 Light Cn" w:hAnsi="Frutiger LT Std 47 Light Cn"/>
          <w:b/>
          <w:bCs/>
        </w:rPr>
        <w:t>verlassen</w:t>
      </w:r>
    </w:p>
    <w:bookmarkEnd w:id="3"/>
    <w:p w14:paraId="40679F3B" w14:textId="5D9E22A1" w:rsidR="00C25D24" w:rsidRDefault="00CD3B14" w:rsidP="00B176BD">
      <w:pPr>
        <w:rPr>
          <w:rFonts w:ascii="Frutiger LT Std 47 Light Cn" w:hAnsi="Frutiger LT Std 47 Light Cn"/>
        </w:rPr>
      </w:pPr>
      <w:r>
        <w:rPr>
          <w:rFonts w:ascii="Frutiger LT Std 47 Light Cn" w:hAnsi="Frutiger LT Std 47 Light Cn"/>
        </w:rPr>
        <w:t xml:space="preserve">Vor der winterlichen Kulisse des </w:t>
      </w:r>
      <w:proofErr w:type="spellStart"/>
      <w:r>
        <w:rPr>
          <w:rFonts w:ascii="Frutiger LT Std 47 Light Cn" w:hAnsi="Frutiger LT Std 47 Light Cn"/>
        </w:rPr>
        <w:t>Achtopfs</w:t>
      </w:r>
      <w:proofErr w:type="spellEnd"/>
      <w:r>
        <w:rPr>
          <w:rFonts w:ascii="Frutiger LT Std 47 Light Cn" w:hAnsi="Frutiger LT Std 47 Light Cn"/>
        </w:rPr>
        <w:t xml:space="preserve"> bei Schelklingen verabschiedete </w:t>
      </w:r>
      <w:r w:rsidR="005E3AB7">
        <w:rPr>
          <w:rFonts w:ascii="Frutiger LT Std 47 Light Cn" w:hAnsi="Frutiger LT Std 47 Light Cn"/>
        </w:rPr>
        <w:t>gestern</w:t>
      </w:r>
      <w:r w:rsidR="00A1452F">
        <w:rPr>
          <w:rFonts w:ascii="Frutiger LT Std 47 Light Cn" w:hAnsi="Frutiger LT Std 47 Light Cn"/>
        </w:rPr>
        <w:t xml:space="preserve"> </w:t>
      </w:r>
      <w:r>
        <w:rPr>
          <w:rFonts w:ascii="Frutiger LT Std 47 Light Cn" w:hAnsi="Frutiger LT Std 47 Light Cn"/>
        </w:rPr>
        <w:t>Ulrich Ruckh (Geopark-Vorsitzender) Dr. Sandra Teuber</w:t>
      </w:r>
      <w:r w:rsidR="007C38E7">
        <w:rPr>
          <w:rFonts w:ascii="Frutiger LT Std 47 Light Cn" w:hAnsi="Frutiger LT Std 47 Light Cn"/>
        </w:rPr>
        <w:t xml:space="preserve"> und überreichte ihr ein Paket mit schwäbischen Köstlichkeiten</w:t>
      </w:r>
      <w:r>
        <w:rPr>
          <w:rFonts w:ascii="Frutiger LT Std 47 Light Cn" w:hAnsi="Frutiger LT Std 47 Light Cn"/>
        </w:rPr>
        <w:t xml:space="preserve">. Seit </w:t>
      </w:r>
      <w:r w:rsidR="00F37CB2">
        <w:rPr>
          <w:rFonts w:ascii="Frutiger LT Std 47 Light Cn" w:hAnsi="Frutiger LT Std 47 Light Cn"/>
        </w:rPr>
        <w:t>1. Juli</w:t>
      </w:r>
      <w:r>
        <w:rPr>
          <w:rFonts w:ascii="Frutiger LT Std 47 Light Cn" w:hAnsi="Frutiger LT Std 47 Light Cn"/>
        </w:rPr>
        <w:t xml:space="preserve"> 2021 </w:t>
      </w:r>
      <w:r w:rsidR="004C480D">
        <w:rPr>
          <w:rFonts w:ascii="Frutiger LT Std 47 Light Cn" w:hAnsi="Frutiger LT Std 47 Light Cn"/>
        </w:rPr>
        <w:t>leitete sie die Geopark-Geschäftss</w:t>
      </w:r>
      <w:r w:rsidR="00027ED7">
        <w:rPr>
          <w:rFonts w:ascii="Frutiger LT Std 47 Light Cn" w:hAnsi="Frutiger LT Std 47 Light Cn"/>
        </w:rPr>
        <w:t>t</w:t>
      </w:r>
      <w:r w:rsidR="004C480D">
        <w:rPr>
          <w:rFonts w:ascii="Frutiger LT Std 47 Light Cn" w:hAnsi="Frutiger LT Std 47 Light Cn"/>
        </w:rPr>
        <w:t xml:space="preserve">elle in Schelklingen und vertrat den Geopark Schwäbische </w:t>
      </w:r>
      <w:r w:rsidR="00530859">
        <w:rPr>
          <w:rFonts w:ascii="Frutiger LT Std 47 Light Cn" w:hAnsi="Frutiger LT Std 47 Light Cn"/>
        </w:rPr>
        <w:t xml:space="preserve">Alb </w:t>
      </w:r>
      <w:r w:rsidR="004C480D">
        <w:rPr>
          <w:rFonts w:ascii="Frutiger LT Std 47 Light Cn" w:hAnsi="Frutiger LT Std 47 Light Cn"/>
        </w:rPr>
        <w:t xml:space="preserve">im </w:t>
      </w:r>
      <w:r w:rsidR="004F31DA">
        <w:rPr>
          <w:rFonts w:ascii="Frutiger LT Std 47 Light Cn" w:hAnsi="Frutiger LT Std 47 Light Cn"/>
        </w:rPr>
        <w:t>internationalen</w:t>
      </w:r>
      <w:r w:rsidR="004C480D">
        <w:rPr>
          <w:rFonts w:ascii="Frutiger LT Std 47 Light Cn" w:hAnsi="Frutiger LT Std 47 Light Cn"/>
        </w:rPr>
        <w:t xml:space="preserve"> Netzwerk der 177 UNESCO Global Geoparks. „Vielen Dank für Ihr riesiges Engagement, die Tatkraft und Beharrlichkeit, mit der</w:t>
      </w:r>
      <w:r w:rsidR="005E3AB7">
        <w:rPr>
          <w:rFonts w:ascii="Frutiger LT Std 47 Light Cn" w:hAnsi="Frutiger LT Std 47 Light Cn"/>
        </w:rPr>
        <w:t xml:space="preserve"> S</w:t>
      </w:r>
      <w:r w:rsidR="004C480D">
        <w:rPr>
          <w:rFonts w:ascii="Frutiger LT Std 47 Light Cn" w:hAnsi="Frutiger LT Std 47 Light Cn"/>
        </w:rPr>
        <w:t xml:space="preserve">ie zentrale Geopark-Themen vorangetrieben haben. </w:t>
      </w:r>
      <w:r w:rsidR="00027ED7">
        <w:rPr>
          <w:rFonts w:ascii="Frutiger LT Std 47 Light Cn" w:hAnsi="Frutiger LT Std 47 Light Cn"/>
        </w:rPr>
        <w:t xml:space="preserve">Ihre Begeisterung für </w:t>
      </w:r>
      <w:r w:rsidR="004C480D">
        <w:rPr>
          <w:rFonts w:ascii="Frutiger LT Std 47 Light Cn" w:hAnsi="Frutiger LT Std 47 Light Cn"/>
        </w:rPr>
        <w:t xml:space="preserve">Nachhaltigkeit </w:t>
      </w:r>
      <w:r w:rsidR="00027ED7">
        <w:rPr>
          <w:rFonts w:ascii="Frutiger LT Std 47 Light Cn" w:hAnsi="Frutiger LT Std 47 Light Cn"/>
        </w:rPr>
        <w:t xml:space="preserve">war für die vielen Akteure auf der Schwäbischen Alb </w:t>
      </w:r>
      <w:r w:rsidR="007A0D92">
        <w:rPr>
          <w:rFonts w:ascii="Frutiger LT Std 47 Light Cn" w:hAnsi="Frutiger LT Std 47 Light Cn"/>
        </w:rPr>
        <w:t>ein</w:t>
      </w:r>
      <w:r w:rsidR="00027ED7">
        <w:rPr>
          <w:rFonts w:ascii="Frutiger LT Std 47 Light Cn" w:hAnsi="Frutiger LT Std 47 Light Cn"/>
        </w:rPr>
        <w:t xml:space="preserve"> entscheidender </w:t>
      </w:r>
      <w:r w:rsidR="007C38E7">
        <w:rPr>
          <w:rFonts w:ascii="Frutiger LT Std 47 Light Cn" w:hAnsi="Frutiger LT Std 47 Light Cn"/>
        </w:rPr>
        <w:t xml:space="preserve">Impuls </w:t>
      </w:r>
      <w:r w:rsidR="007A0D92">
        <w:rPr>
          <w:rFonts w:ascii="Frutiger LT Std 47 Light Cn" w:hAnsi="Frutiger LT Std 47 Light Cn"/>
        </w:rPr>
        <w:t xml:space="preserve">und hat den Boden für zukünftige </w:t>
      </w:r>
      <w:r w:rsidR="004F31DA">
        <w:rPr>
          <w:rFonts w:ascii="Frutiger LT Std 47 Light Cn" w:hAnsi="Frutiger LT Std 47 Light Cn"/>
        </w:rPr>
        <w:t>P</w:t>
      </w:r>
      <w:r w:rsidR="007A0D92">
        <w:rPr>
          <w:rFonts w:ascii="Frutiger LT Std 47 Light Cn" w:hAnsi="Frutiger LT Std 47 Light Cn"/>
        </w:rPr>
        <w:t>rojekte bereitet.</w:t>
      </w:r>
      <w:r w:rsidR="00027ED7">
        <w:rPr>
          <w:rFonts w:ascii="Frutiger LT Std 47 Light Cn" w:hAnsi="Frutiger LT Std 47 Light Cn"/>
        </w:rPr>
        <w:t>“</w:t>
      </w:r>
    </w:p>
    <w:p w14:paraId="505E8364" w14:textId="625475C5" w:rsidR="00027ED7" w:rsidRDefault="00027ED7" w:rsidP="00B176BD">
      <w:pPr>
        <w:rPr>
          <w:rFonts w:ascii="Frutiger LT Std 47 Light Cn" w:hAnsi="Frutiger LT Std 47 Light Cn"/>
        </w:rPr>
      </w:pPr>
      <w:r>
        <w:rPr>
          <w:rFonts w:ascii="Frutiger LT Std 47 Light Cn" w:hAnsi="Frutiger LT Std 47 Light Cn"/>
        </w:rPr>
        <w:t>Dr. Sandra Teuber wird dem Them</w:t>
      </w:r>
      <w:r w:rsidR="004F31DA">
        <w:rPr>
          <w:rFonts w:ascii="Frutiger LT Std 47 Light Cn" w:hAnsi="Frutiger LT Std 47 Light Cn"/>
        </w:rPr>
        <w:t>enbereich</w:t>
      </w:r>
      <w:r>
        <w:rPr>
          <w:rFonts w:ascii="Frutiger LT Std 47 Light Cn" w:hAnsi="Frutiger LT Std 47 Light Cn"/>
        </w:rPr>
        <w:t xml:space="preserve"> treu bleiben. </w:t>
      </w:r>
      <w:r w:rsidR="00AC08C6">
        <w:rPr>
          <w:rFonts w:ascii="Frutiger LT Std 47 Light Cn" w:hAnsi="Frutiger LT Std 47 Light Cn"/>
        </w:rPr>
        <w:t>Sie freut sich auf die neuen Aufgaben und h</w:t>
      </w:r>
      <w:r w:rsidR="00C25D24">
        <w:rPr>
          <w:rFonts w:ascii="Frutiger LT Std 47 Light Cn" w:hAnsi="Frutiger LT Std 47 Light Cn"/>
        </w:rPr>
        <w:t>ielt</w:t>
      </w:r>
      <w:r w:rsidR="00AC08C6">
        <w:rPr>
          <w:rFonts w:ascii="Frutiger LT Std 47 Light Cn" w:hAnsi="Frutiger LT Std 47 Light Cn"/>
        </w:rPr>
        <w:t xml:space="preserve"> fest: „Die Arbeit im Geopark war sehr bereichernd. Insbesondere </w:t>
      </w:r>
      <w:proofErr w:type="gramStart"/>
      <w:r w:rsidR="00AC08C6">
        <w:rPr>
          <w:rFonts w:ascii="Frutiger LT Std 47 Light Cn" w:hAnsi="Frutiger LT Std 47 Light Cn"/>
        </w:rPr>
        <w:t>das Netzwerken</w:t>
      </w:r>
      <w:proofErr w:type="gramEnd"/>
      <w:r w:rsidR="00AC08C6">
        <w:rPr>
          <w:rFonts w:ascii="Frutiger LT Std 47 Light Cn" w:hAnsi="Frutiger LT Std 47 Light Cn"/>
        </w:rPr>
        <w:t xml:space="preserve"> mit den anderen UNESCO-Geoparks weltweit sowie mit den vielen Partnerinnen und Partnern auf der Schwäbischen Alb hat viel Spaß gemacht. Es war schön, mit so vielen Menschen aus den unterschiedlichsten Regionen an dem gemeinsamen Ziel, einer nachhaltigen Regionalentwicklung, zu arbeiten.“</w:t>
      </w:r>
    </w:p>
    <w:p w14:paraId="1C8DBEF0" w14:textId="309FF28D" w:rsidR="00D26906" w:rsidRPr="00D26906" w:rsidRDefault="00305248" w:rsidP="00A1452F">
      <w:pPr>
        <w:rPr>
          <w:rFonts w:ascii="Frutiger LT Std 47 Light Cn" w:hAnsi="Frutiger LT Std 47 Light Cn"/>
        </w:rPr>
      </w:pPr>
      <w:r>
        <w:rPr>
          <w:rFonts w:ascii="Frutiger LT Std 47 Light Cn" w:hAnsi="Frutiger LT Std 47 Light Cn"/>
        </w:rPr>
        <w:t xml:space="preserve">Die </w:t>
      </w:r>
      <w:r w:rsidR="00A1452F">
        <w:rPr>
          <w:rFonts w:ascii="Frutiger LT Std 47 Light Cn" w:hAnsi="Frutiger LT Std 47 Light Cn"/>
        </w:rPr>
        <w:t xml:space="preserve">Leitung </w:t>
      </w:r>
      <w:r w:rsidR="007A0D92">
        <w:rPr>
          <w:rFonts w:ascii="Frutiger LT Std 47 Light Cn" w:hAnsi="Frutiger LT Std 47 Light Cn"/>
        </w:rPr>
        <w:t>der Geschäfts</w:t>
      </w:r>
      <w:r w:rsidR="00A1452F">
        <w:rPr>
          <w:rFonts w:ascii="Frutiger LT Std 47 Light Cn" w:hAnsi="Frutiger LT Std 47 Light Cn"/>
        </w:rPr>
        <w:t>stelle</w:t>
      </w:r>
      <w:r w:rsidR="007A0D92">
        <w:rPr>
          <w:rFonts w:ascii="Frutiger LT Std 47 Light Cn" w:hAnsi="Frutiger LT Std 47 Light Cn"/>
        </w:rPr>
        <w:t xml:space="preserve"> wird </w:t>
      </w:r>
      <w:r w:rsidR="00A1452F">
        <w:rPr>
          <w:rFonts w:ascii="Frutiger LT Std 47 Light Cn" w:hAnsi="Frutiger LT Std 47 Light Cn"/>
        </w:rPr>
        <w:t>schnellstmöglich</w:t>
      </w:r>
      <w:r w:rsidR="007A0D92">
        <w:rPr>
          <w:rFonts w:ascii="Frutiger LT Std 47 Light Cn" w:hAnsi="Frutiger LT Std 47 Light Cn"/>
        </w:rPr>
        <w:t xml:space="preserve"> neu besetzt. </w:t>
      </w:r>
      <w:r w:rsidR="00A1452F">
        <w:rPr>
          <w:rFonts w:ascii="Frutiger LT Std 47 Light Cn" w:hAnsi="Frutiger LT Std 47 Light Cn"/>
        </w:rPr>
        <w:t>Die</w:t>
      </w:r>
      <w:r w:rsidR="007A0D92">
        <w:rPr>
          <w:rFonts w:ascii="Frutiger LT Std 47 Light Cn" w:hAnsi="Frutiger LT Std 47 Light Cn"/>
        </w:rPr>
        <w:t xml:space="preserve"> Stellenausschreibung</w:t>
      </w:r>
      <w:r w:rsidR="00A1452F">
        <w:rPr>
          <w:rFonts w:ascii="Frutiger LT Std 47 Light Cn" w:hAnsi="Frutiger LT Std 47 Light Cn"/>
        </w:rPr>
        <w:t xml:space="preserve"> läuft noch bis 2</w:t>
      </w:r>
      <w:r w:rsidR="00AC08C6">
        <w:rPr>
          <w:rFonts w:ascii="Frutiger LT Std 47 Light Cn" w:hAnsi="Frutiger LT Std 47 Light Cn"/>
        </w:rPr>
        <w:t>7</w:t>
      </w:r>
      <w:r w:rsidR="00A1452F">
        <w:rPr>
          <w:rFonts w:ascii="Frutiger LT Std 47 Light Cn" w:hAnsi="Frutiger LT Std 47 Light Cn"/>
        </w:rPr>
        <w:t>. Februar</w:t>
      </w:r>
      <w:r w:rsidR="005E3AB7">
        <w:rPr>
          <w:rFonts w:ascii="Frutiger LT Std 47 Light Cn" w:hAnsi="Frutiger LT Std 47 Light Cn"/>
        </w:rPr>
        <w:t xml:space="preserve"> 2023</w:t>
      </w:r>
      <w:r w:rsidR="00A1452F">
        <w:rPr>
          <w:rFonts w:ascii="Frutiger LT Std 47 Light Cn" w:hAnsi="Frutiger LT Std 47 Light Cn"/>
        </w:rPr>
        <w:t>.</w:t>
      </w:r>
      <w:r w:rsidR="007A0D92">
        <w:rPr>
          <w:rFonts w:ascii="Frutiger LT Std 47 Light Cn" w:hAnsi="Frutiger LT Std 47 Light Cn"/>
        </w:rPr>
        <w:t xml:space="preserve"> </w:t>
      </w:r>
      <w:r w:rsidR="003662B9">
        <w:rPr>
          <w:rFonts w:ascii="Frutiger LT Std 47 Light Cn" w:hAnsi="Frutiger LT Std 47 Light Cn"/>
        </w:rPr>
        <w:t>Weitere Infos unter www.geopark-alb.de.</w:t>
      </w:r>
    </w:p>
    <w:p w14:paraId="5A4482DA" w14:textId="4EBDACE1" w:rsidR="002166C4" w:rsidRPr="00D26906" w:rsidRDefault="002B59FC" w:rsidP="006F2EB2">
      <w:pPr>
        <w:rPr>
          <w:rFonts w:ascii="Frutiger LT Std 47 Light Cn" w:hAnsi="Frutiger LT Std 47 Light Cn"/>
          <w:i/>
          <w:iCs/>
        </w:rPr>
      </w:pPr>
      <w:r>
        <w:rPr>
          <w:rFonts w:ascii="Frutiger LT Std 47 Light Cn" w:hAnsi="Frutiger LT Std 47 Light Cn"/>
          <w:i/>
          <w:iCs/>
        </w:rPr>
        <w:br/>
      </w:r>
      <w:r w:rsidR="002166C4" w:rsidRPr="00D26906">
        <w:rPr>
          <w:rFonts w:ascii="Frutiger LT Std 47 Light Cn" w:hAnsi="Frutiger LT Std 47 Light Cn"/>
          <w:i/>
          <w:iCs/>
        </w:rPr>
        <w:t xml:space="preserve">freigegeben am </w:t>
      </w:r>
      <w:r w:rsidR="00A1452F">
        <w:rPr>
          <w:rFonts w:ascii="Frutiger LT Std 47 Light Cn" w:hAnsi="Frutiger LT Std 47 Light Cn"/>
          <w:i/>
          <w:iCs/>
        </w:rPr>
        <w:t>2</w:t>
      </w:r>
      <w:r w:rsidR="005E3AB7">
        <w:rPr>
          <w:rFonts w:ascii="Frutiger LT Std 47 Light Cn" w:hAnsi="Frutiger LT Std 47 Light Cn"/>
          <w:i/>
          <w:iCs/>
        </w:rPr>
        <w:t>5</w:t>
      </w:r>
      <w:r w:rsidR="00A1452F">
        <w:rPr>
          <w:rFonts w:ascii="Frutiger LT Std 47 Light Cn" w:hAnsi="Frutiger LT Std 47 Light Cn"/>
          <w:i/>
          <w:iCs/>
        </w:rPr>
        <w:t>.01</w:t>
      </w:r>
      <w:r w:rsidR="005E13B7" w:rsidRPr="00D26906">
        <w:rPr>
          <w:rFonts w:ascii="Frutiger LT Std 47 Light Cn" w:hAnsi="Frutiger LT Std 47 Light Cn"/>
          <w:i/>
          <w:iCs/>
        </w:rPr>
        <w:t>.202</w:t>
      </w:r>
      <w:r w:rsidR="00A1452F">
        <w:rPr>
          <w:rFonts w:ascii="Frutiger LT Std 47 Light Cn" w:hAnsi="Frutiger LT Std 47 Light Cn"/>
          <w:i/>
          <w:iCs/>
        </w:rPr>
        <w:t>2</w:t>
      </w:r>
      <w:r w:rsidR="005E13B7" w:rsidRPr="00D26906">
        <w:rPr>
          <w:rFonts w:ascii="Frutiger LT Std 47 Light Cn" w:hAnsi="Frutiger LT Std 47 Light Cn"/>
          <w:i/>
          <w:iCs/>
        </w:rPr>
        <w:t xml:space="preserve"> </w:t>
      </w:r>
      <w:r w:rsidR="002166C4" w:rsidRPr="00D26906">
        <w:rPr>
          <w:rFonts w:ascii="Frutiger LT Std 47 Light Cn" w:hAnsi="Frutiger LT Std 47 Light Cn"/>
          <w:i/>
          <w:iCs/>
        </w:rPr>
        <w:t>/ Veröffentlichung kostenfrei</w:t>
      </w:r>
      <w:r>
        <w:rPr>
          <w:rFonts w:ascii="Frutiger LT Std 47 Light Cn" w:hAnsi="Frutiger LT Std 47 Light Cn"/>
          <w:i/>
          <w:iCs/>
        </w:rPr>
        <w:t>.</w:t>
      </w:r>
      <w:r>
        <w:rPr>
          <w:rFonts w:ascii="Frutiger LT Std 47 Light Cn" w:hAnsi="Frutiger LT Std 47 Light Cn"/>
          <w:i/>
          <w:iCs/>
        </w:rPr>
        <w:br/>
        <w:t xml:space="preserve">Fototitel: Dr. Sandra Teuber und Ulrich Ruckh am </w:t>
      </w:r>
      <w:proofErr w:type="spellStart"/>
      <w:r>
        <w:rPr>
          <w:rFonts w:ascii="Frutiger LT Std 47 Light Cn" w:hAnsi="Frutiger LT Std 47 Light Cn"/>
          <w:i/>
          <w:iCs/>
        </w:rPr>
        <w:t>Achtopf</w:t>
      </w:r>
      <w:proofErr w:type="spellEnd"/>
      <w:r>
        <w:rPr>
          <w:rFonts w:ascii="Frutiger LT Std 47 Light Cn" w:hAnsi="Frutiger LT Std 47 Light Cn"/>
          <w:i/>
          <w:iCs/>
        </w:rPr>
        <w:t xml:space="preserve"> in Schelklingen</w:t>
      </w:r>
      <w:r>
        <w:rPr>
          <w:rFonts w:ascii="Frutiger LT Std 47 Light Cn" w:hAnsi="Frutiger LT Std 47 Light Cn"/>
          <w:i/>
          <w:iCs/>
        </w:rPr>
        <w:br/>
      </w:r>
      <w:proofErr w:type="spellStart"/>
      <w:r>
        <w:rPr>
          <w:rFonts w:ascii="Frutiger LT Std 47 Light Cn" w:hAnsi="Frutiger LT Std 47 Light Cn"/>
          <w:i/>
          <w:iCs/>
        </w:rPr>
        <w:t>Fotocredit</w:t>
      </w:r>
      <w:proofErr w:type="spellEnd"/>
      <w:r>
        <w:rPr>
          <w:rFonts w:ascii="Frutiger LT Std 47 Light Cn" w:hAnsi="Frutiger LT Std 47 Light Cn"/>
          <w:i/>
          <w:iCs/>
        </w:rPr>
        <w:t>: Geopark Schwäbische Alb, Bettina Claass-Rauner</w:t>
      </w:r>
      <w:r>
        <w:rPr>
          <w:rFonts w:ascii="Frutiger LT Std 47 Light Cn" w:hAnsi="Frutiger LT Std 47 Light Cn"/>
          <w:i/>
          <w:iCs/>
        </w:rPr>
        <w:br/>
      </w:r>
    </w:p>
    <w:p w14:paraId="69159744" w14:textId="76D5304A" w:rsidR="00B508F1" w:rsidRDefault="002166C4" w:rsidP="0094343C">
      <w:pPr>
        <w:rPr>
          <w:rFonts w:ascii="Frutiger LT Std 47 Light Cn" w:hAnsi="Frutiger LT Std 47 Light Cn"/>
        </w:rPr>
      </w:pPr>
      <w:r w:rsidRPr="003B1075">
        <w:rPr>
          <w:rFonts w:ascii="Frutiger LT Std 47 Light Cn" w:hAnsi="Frutiger LT Std 47 Light Cn"/>
          <w:b/>
          <w:bCs/>
        </w:rPr>
        <w:t>Weitere Infos unter:</w:t>
      </w:r>
      <w:r w:rsidRPr="003B1075">
        <w:rPr>
          <w:rFonts w:ascii="Frutiger LT Std 47 Light Cn" w:hAnsi="Frutiger LT Std 47 Light Cn"/>
          <w:b/>
          <w:bCs/>
        </w:rPr>
        <w:br/>
      </w:r>
      <w:r w:rsidRPr="003B1075">
        <w:rPr>
          <w:rFonts w:ascii="Frutiger LT Std 47 Light Cn" w:hAnsi="Frutiger LT Std 47 Light Cn"/>
        </w:rPr>
        <w:t>UNESCO Global Geopark Schwäbische Alb</w:t>
      </w:r>
      <w:r w:rsidR="00A70B0D">
        <w:rPr>
          <w:rFonts w:ascii="Frutiger LT Std 47 Light Cn" w:hAnsi="Frutiger LT Std 47 Light Cn"/>
        </w:rPr>
        <w:t>,</w:t>
      </w:r>
      <w:r w:rsidRPr="003B1075">
        <w:rPr>
          <w:rFonts w:ascii="Frutiger LT Std 47 Light Cn" w:hAnsi="Frutiger LT Std 47 Light Cn"/>
        </w:rPr>
        <w:t xml:space="preserve"> Marktstraße 17, 89601 Schelklingen, </w:t>
      </w:r>
      <w:r w:rsidR="0094343C" w:rsidRPr="00336208">
        <w:rPr>
          <w:rFonts w:ascii="Frutiger LT Std 47 Light Cn" w:hAnsi="Frutiger LT Std 47 Light Cn"/>
        </w:rPr>
        <w:t>www.geopark-alb.de</w:t>
      </w:r>
      <w:r w:rsidR="0094343C">
        <w:rPr>
          <w:rFonts w:ascii="Frutiger LT Std 47 Light Cn" w:hAnsi="Frutiger LT Std 47 Light Cn"/>
        </w:rPr>
        <w:t xml:space="preserve">. </w:t>
      </w:r>
      <w:r w:rsidRPr="003B1075">
        <w:rPr>
          <w:rFonts w:ascii="Frutiger LT Std 47 Light Cn" w:hAnsi="Frutiger LT Std 47 Light Cn"/>
        </w:rPr>
        <w:t xml:space="preserve">Pressekontakt: Bettina Claass-Rauner, </w:t>
      </w:r>
      <w:r w:rsidR="00A70B0D">
        <w:rPr>
          <w:rFonts w:ascii="Frutiger LT Std 47 Light Cn" w:hAnsi="Frutiger LT Std 47 Light Cn"/>
        </w:rPr>
        <w:t>073</w:t>
      </w:r>
      <w:r w:rsidR="002B59FC">
        <w:rPr>
          <w:rFonts w:ascii="Frutiger LT Std 47 Light Cn" w:hAnsi="Frutiger LT Std 47 Light Cn"/>
        </w:rPr>
        <w:t>9</w:t>
      </w:r>
      <w:r w:rsidR="00A70B0D">
        <w:rPr>
          <w:rFonts w:ascii="Frutiger LT Std 47 Light Cn" w:hAnsi="Frutiger LT Std 47 Light Cn"/>
        </w:rPr>
        <w:t>4</w:t>
      </w:r>
      <w:r w:rsidR="002B59FC">
        <w:rPr>
          <w:rFonts w:ascii="Frutiger LT Std 47 Light Cn" w:hAnsi="Frutiger LT Std 47 Light Cn"/>
        </w:rPr>
        <w:t>-248 71</w:t>
      </w:r>
      <w:r w:rsidRPr="003B1075">
        <w:rPr>
          <w:rFonts w:ascii="Frutiger LT Std 47 Light Cn" w:hAnsi="Frutiger LT Std 47 Light Cn"/>
        </w:rPr>
        <w:t xml:space="preserve">, </w:t>
      </w:r>
      <w:r w:rsidR="004D10E4" w:rsidRPr="003B1075">
        <w:rPr>
          <w:rFonts w:ascii="Frutiger LT Std 47 Light Cn" w:hAnsi="Frutiger LT Std 47 Light Cn"/>
        </w:rPr>
        <w:t>claass-rauner@geopark-alb.de</w:t>
      </w:r>
      <w:r w:rsidR="004D10E4" w:rsidRPr="003B1075">
        <w:rPr>
          <w:rFonts w:ascii="Frutiger LT Std 47 Light Cn" w:hAnsi="Frutiger LT Std 47 Light Cn"/>
        </w:rPr>
        <w:br/>
      </w:r>
    </w:p>
    <w:p w14:paraId="397837C4" w14:textId="503AB240" w:rsidR="00A1452F" w:rsidRPr="00A1452F" w:rsidRDefault="002166C4" w:rsidP="00A1452F">
      <w:pPr>
        <w:rPr>
          <w:rFonts w:ascii="Frutiger LT Std 47 Light Cn" w:hAnsi="Frutiger LT Std 47 Light Cn"/>
          <w:sz w:val="20"/>
          <w:szCs w:val="20"/>
        </w:rPr>
      </w:pPr>
      <w:r w:rsidRPr="00D26906">
        <w:rPr>
          <w:rFonts w:ascii="Frutiger LT Std 47 Light Cn" w:hAnsi="Frutiger LT Std 47 Light Cn"/>
          <w:b/>
          <w:bCs/>
          <w:sz w:val="20"/>
          <w:szCs w:val="20"/>
        </w:rPr>
        <w:t>Über den UNESCO Global Geopark Schwäbische Alb / Hintergrundinfos</w:t>
      </w:r>
      <w:r w:rsidR="00423DB1" w:rsidRPr="00D26906">
        <w:rPr>
          <w:rFonts w:ascii="Frutiger LT Std 47 Light Cn" w:hAnsi="Frutiger LT Std 47 Light Cn"/>
          <w:b/>
          <w:bCs/>
          <w:sz w:val="20"/>
          <w:szCs w:val="20"/>
        </w:rPr>
        <w:br/>
      </w:r>
      <w:bookmarkEnd w:id="0"/>
      <w:r w:rsidR="00A1452F" w:rsidRPr="002B59FC">
        <w:rPr>
          <w:rFonts w:ascii="Frutiger LT Std 47 Light Cn" w:hAnsi="Frutiger LT Std 47 Light Cn"/>
          <w:sz w:val="20"/>
          <w:szCs w:val="20"/>
        </w:rPr>
        <w:t>Der Begriff „Geopark Schwäbische Alb“ bezeichnet ein Gebiet mit rund 6.200 km</w:t>
      </w:r>
      <w:r w:rsidR="00A1452F" w:rsidRPr="002B59FC">
        <w:rPr>
          <w:rFonts w:ascii="Frutiger LT Std 47 Light Cn" w:hAnsi="Frutiger LT Std 47 Light Cn"/>
          <w:sz w:val="20"/>
          <w:szCs w:val="20"/>
          <w:vertAlign w:val="superscript"/>
        </w:rPr>
        <w:t>2</w:t>
      </w:r>
      <w:r w:rsidR="00A1452F" w:rsidRPr="002B59FC">
        <w:rPr>
          <w:rFonts w:ascii="Frutiger LT Std 47 Light Cn" w:hAnsi="Frutiger LT Std 47 Light Cn"/>
          <w:sz w:val="20"/>
          <w:szCs w:val="20"/>
        </w:rPr>
        <w:t>, welches sich über 10 Landkreise und 190</w:t>
      </w:r>
      <w:r w:rsidR="00A1452F" w:rsidRPr="00A1452F">
        <w:rPr>
          <w:rFonts w:ascii="Frutiger LT Std 47 Light Cn" w:hAnsi="Frutiger LT Std 47 Light Cn"/>
          <w:sz w:val="20"/>
          <w:szCs w:val="20"/>
        </w:rPr>
        <w:t xml:space="preserve"> Kommunen erstreckt. Mit der Bezeichnung „UNESCO Global Geopark“ wird die Schwäbische Alb seit 2015 im internationalen Kontext für ihre einzigartige Landschaft gewürdigt. Gründe hierfür sind:</w:t>
      </w:r>
      <w:r w:rsidR="00A1452F">
        <w:rPr>
          <w:rFonts w:ascii="Frutiger LT Std 47 Light Cn" w:hAnsi="Frutiger LT Std 47 Light Cn"/>
          <w:sz w:val="20"/>
          <w:szCs w:val="20"/>
        </w:rPr>
        <w:t xml:space="preserve"> Die </w:t>
      </w:r>
      <w:r w:rsidR="00A1452F" w:rsidRPr="00A1452F">
        <w:rPr>
          <w:rFonts w:ascii="Frutiger LT Std 47 Light Cn" w:hAnsi="Frutiger LT Std 47 Light Cn"/>
          <w:sz w:val="20"/>
          <w:szCs w:val="20"/>
        </w:rPr>
        <w:t>einmalige Karstlandschaft mit einem der größten Höhlenvorkommen Europas</w:t>
      </w:r>
      <w:r w:rsidR="000B60F0">
        <w:rPr>
          <w:rFonts w:ascii="Frutiger LT Std 47 Light Cn" w:hAnsi="Frutiger LT Std 47 Light Cn"/>
          <w:sz w:val="20"/>
          <w:szCs w:val="20"/>
        </w:rPr>
        <w:t xml:space="preserve"> und</w:t>
      </w:r>
      <w:r w:rsidR="00A1452F">
        <w:rPr>
          <w:rFonts w:ascii="Frutiger LT Std 47 Light Cn" w:hAnsi="Frutiger LT Std 47 Light Cn"/>
          <w:sz w:val="20"/>
          <w:szCs w:val="20"/>
        </w:rPr>
        <w:t xml:space="preserve"> </w:t>
      </w:r>
      <w:r w:rsidR="00A1452F" w:rsidRPr="00A1452F">
        <w:rPr>
          <w:rFonts w:ascii="Frutiger LT Std 47 Light Cn" w:hAnsi="Frutiger LT Std 47 Light Cn"/>
          <w:sz w:val="20"/>
          <w:szCs w:val="20"/>
        </w:rPr>
        <w:t>Fossilienreichtum</w:t>
      </w:r>
      <w:r w:rsidR="000B60F0">
        <w:rPr>
          <w:rFonts w:ascii="Frutiger LT Std 47 Light Cn" w:hAnsi="Frutiger LT Std 47 Light Cn"/>
          <w:sz w:val="20"/>
          <w:szCs w:val="20"/>
        </w:rPr>
        <w:t>. Außerdem</w:t>
      </w:r>
      <w:r w:rsidR="00A1452F">
        <w:rPr>
          <w:rFonts w:ascii="Frutiger LT Std 47 Light Cn" w:hAnsi="Frutiger LT Std 47 Light Cn"/>
          <w:sz w:val="20"/>
          <w:szCs w:val="20"/>
        </w:rPr>
        <w:t xml:space="preserve"> </w:t>
      </w:r>
      <w:r w:rsidR="002B59FC">
        <w:rPr>
          <w:rFonts w:ascii="Frutiger LT Std 47 Light Cn" w:hAnsi="Frutiger LT Std 47 Light Cn"/>
          <w:sz w:val="20"/>
          <w:szCs w:val="20"/>
        </w:rPr>
        <w:t xml:space="preserve">der </w:t>
      </w:r>
      <w:r w:rsidR="00A1452F" w:rsidRPr="00A1452F">
        <w:rPr>
          <w:rFonts w:ascii="Frutiger LT Std 47 Light Cn" w:hAnsi="Frutiger LT Std 47 Light Cn"/>
          <w:sz w:val="20"/>
          <w:szCs w:val="20"/>
        </w:rPr>
        <w:t xml:space="preserve">Vulkanismus vor 12-15 Millionen, der über 350 Vulkanschlote, Krater, Maare, Moore, Thermal- und Mineralquellen hinterließ </w:t>
      </w:r>
      <w:r w:rsidR="00A1452F">
        <w:rPr>
          <w:rFonts w:ascii="Frutiger LT Std 47 Light Cn" w:hAnsi="Frutiger LT Std 47 Light Cn"/>
          <w:sz w:val="20"/>
          <w:szCs w:val="20"/>
        </w:rPr>
        <w:t xml:space="preserve">sowie der </w:t>
      </w:r>
      <w:r w:rsidR="00A1452F" w:rsidRPr="00A1452F">
        <w:rPr>
          <w:rFonts w:ascii="Frutiger LT Std 47 Light Cn" w:hAnsi="Frutiger LT Std 47 Light Cn"/>
          <w:sz w:val="20"/>
          <w:szCs w:val="20"/>
        </w:rPr>
        <w:t>Meteoriten-Impakt, der das Steinheimer Becken schuf</w:t>
      </w:r>
      <w:r w:rsidR="000B60F0">
        <w:rPr>
          <w:rFonts w:ascii="Frutiger LT Std 47 Light Cn" w:hAnsi="Frutiger LT Std 47 Light Cn"/>
          <w:sz w:val="20"/>
          <w:szCs w:val="20"/>
        </w:rPr>
        <w:t>.</w:t>
      </w:r>
      <w:r w:rsidR="002B59FC">
        <w:rPr>
          <w:rFonts w:ascii="Frutiger LT Std 47 Light Cn" w:hAnsi="Frutiger LT Std 47 Light Cn"/>
          <w:sz w:val="20"/>
          <w:szCs w:val="20"/>
        </w:rPr>
        <w:t xml:space="preserve"> </w:t>
      </w:r>
    </w:p>
    <w:p w14:paraId="5D25C63E" w14:textId="70984D8F" w:rsidR="00A1452F" w:rsidRPr="002B59FC" w:rsidRDefault="00A1452F" w:rsidP="00A1452F">
      <w:pPr>
        <w:spacing w:after="0"/>
        <w:rPr>
          <w:rFonts w:ascii="Frutiger LT Std 47 Light Cn" w:hAnsi="Frutiger LT Std 47 Light Cn"/>
          <w:sz w:val="20"/>
          <w:szCs w:val="20"/>
        </w:rPr>
      </w:pPr>
      <w:r w:rsidRPr="00A1452F">
        <w:rPr>
          <w:rFonts w:ascii="Frutiger LT Std 47 Light Cn" w:hAnsi="Frutiger LT Std 47 Light Cn"/>
          <w:sz w:val="20"/>
          <w:szCs w:val="20"/>
        </w:rPr>
        <w:t xml:space="preserve">Getragen wird dieses Gebiet vom </w:t>
      </w:r>
      <w:r w:rsidRPr="000B60F0">
        <w:rPr>
          <w:rFonts w:ascii="Frutiger LT Std 47 Light Cn" w:hAnsi="Frutiger LT Std 47 Light Cn"/>
          <w:sz w:val="20"/>
          <w:szCs w:val="20"/>
        </w:rPr>
        <w:t>Geopark Schwäbische Alb e.V.</w:t>
      </w:r>
      <w:r w:rsidRPr="00A1452F">
        <w:rPr>
          <w:rFonts w:ascii="Frutiger LT Std 47 Light Cn" w:hAnsi="Frutiger LT Std 47 Light Cn"/>
          <w:sz w:val="20"/>
          <w:szCs w:val="20"/>
        </w:rPr>
        <w:t xml:space="preserve"> Mitglieder: Alb-Donau-Kreis, Landkreis Esslingen, Landkreis Göppingen, Landkreis Heidenheim, </w:t>
      </w:r>
      <w:proofErr w:type="spellStart"/>
      <w:r w:rsidRPr="00A1452F">
        <w:rPr>
          <w:rFonts w:ascii="Frutiger LT Std 47 Light Cn" w:hAnsi="Frutiger LT Std 47 Light Cn"/>
          <w:sz w:val="20"/>
          <w:szCs w:val="20"/>
        </w:rPr>
        <w:t>Ostalbkreis</w:t>
      </w:r>
      <w:proofErr w:type="spellEnd"/>
      <w:r w:rsidRPr="00A1452F">
        <w:rPr>
          <w:rFonts w:ascii="Frutiger LT Std 47 Light Cn" w:hAnsi="Frutiger LT Std 47 Light Cn"/>
          <w:sz w:val="20"/>
          <w:szCs w:val="20"/>
        </w:rPr>
        <w:t>, Landkreis Reutlingen, Landkreis Sigmaringen, Landkreis Tübingen, Landkreis Tuttlingen, Zollernalbkreis,</w:t>
      </w:r>
      <w:r w:rsidRPr="000B60F0">
        <w:rPr>
          <w:rFonts w:ascii="Frutiger LT Std 47 Light Cn" w:hAnsi="Frutiger LT Std 47 Light Cn"/>
          <w:sz w:val="20"/>
          <w:szCs w:val="20"/>
        </w:rPr>
        <w:t xml:space="preserve"> Schwäbischer Alb-Tourismus-Verband, Industrieverband Steine &amp; Erden Baden-Württemberg, Stiftung Kessler + Co für Bildung und Kultur, sowie Beuren, Schelklingen und Steinheim am Albuch.</w:t>
      </w:r>
      <w:r w:rsidR="002B59FC">
        <w:rPr>
          <w:rFonts w:ascii="Frutiger LT Std 47 Light Cn" w:hAnsi="Frutiger LT Std 47 Light Cn"/>
          <w:sz w:val="20"/>
          <w:szCs w:val="20"/>
        </w:rPr>
        <w:t xml:space="preserve"> Vorsitzender ist</w:t>
      </w:r>
      <w:r w:rsidRPr="000B60F0">
        <w:rPr>
          <w:rFonts w:ascii="Frutiger LT Std 47 Light Cn" w:hAnsi="Frutiger LT Std 47 Light Cn"/>
          <w:sz w:val="20"/>
          <w:szCs w:val="20"/>
        </w:rPr>
        <w:t xml:space="preserve"> Ulrich Ruckh (Bürgermeister Schelklingen)</w:t>
      </w:r>
      <w:r w:rsidR="002B59FC">
        <w:rPr>
          <w:rFonts w:ascii="Frutiger LT Std 47 Light Cn" w:hAnsi="Frutiger LT Std 47 Light Cn"/>
          <w:sz w:val="20"/>
          <w:szCs w:val="20"/>
        </w:rPr>
        <w:t xml:space="preserve"> und </w:t>
      </w:r>
      <w:r w:rsidRPr="000B60F0">
        <w:rPr>
          <w:rFonts w:ascii="Frutiger LT Std 47 Light Cn" w:hAnsi="Frutiger LT Std 47 Light Cn"/>
          <w:sz w:val="20"/>
          <w:szCs w:val="20"/>
        </w:rPr>
        <w:t xml:space="preserve">Geschäftsführerin </w:t>
      </w:r>
      <w:r w:rsidR="002B59FC">
        <w:rPr>
          <w:rFonts w:ascii="Frutiger LT Std 47 Light Cn" w:hAnsi="Frutiger LT Std 47 Light Cn"/>
          <w:sz w:val="20"/>
          <w:szCs w:val="20"/>
        </w:rPr>
        <w:t xml:space="preserve">ist </w:t>
      </w:r>
      <w:r w:rsidRPr="000B60F0">
        <w:rPr>
          <w:rFonts w:ascii="Frutiger LT Std 47 Light Cn" w:hAnsi="Frutiger LT Std 47 Light Cn"/>
          <w:sz w:val="20"/>
          <w:szCs w:val="20"/>
        </w:rPr>
        <w:t xml:space="preserve">Dr. Sandra Teuber. </w:t>
      </w:r>
      <w:r w:rsidR="002B59FC">
        <w:rPr>
          <w:rFonts w:ascii="Frutiger LT Std 47 Light Cn" w:hAnsi="Frutiger LT Std 47 Light Cn"/>
          <w:sz w:val="20"/>
          <w:szCs w:val="20"/>
        </w:rPr>
        <w:t xml:space="preserve">Der </w:t>
      </w:r>
      <w:r w:rsidRPr="000B60F0">
        <w:rPr>
          <w:rFonts w:ascii="Frutiger LT Std 47 Light Cn" w:hAnsi="Frutiger LT Std 47 Light Cn"/>
          <w:sz w:val="20"/>
          <w:szCs w:val="20"/>
        </w:rPr>
        <w:t>Sitz der Geschäftsstelle</w:t>
      </w:r>
      <w:r w:rsidR="002B59FC">
        <w:rPr>
          <w:rFonts w:ascii="Frutiger LT Std 47 Light Cn" w:hAnsi="Frutiger LT Std 47 Light Cn"/>
          <w:sz w:val="20"/>
          <w:szCs w:val="20"/>
        </w:rPr>
        <w:t xml:space="preserve"> ist</w:t>
      </w:r>
      <w:r w:rsidRPr="000B60F0">
        <w:rPr>
          <w:rFonts w:ascii="Frutiger LT Std 47 Light Cn" w:hAnsi="Frutiger LT Std 47 Light Cn"/>
          <w:sz w:val="20"/>
          <w:szCs w:val="20"/>
        </w:rPr>
        <w:t xml:space="preserve"> Schelklingen im Alb-Donau-Kreis</w:t>
      </w:r>
      <w:r w:rsidR="002B59FC">
        <w:rPr>
          <w:rFonts w:ascii="Frutiger LT Std 47 Light Cn" w:hAnsi="Frutiger LT Std 47 Light Cn"/>
          <w:sz w:val="20"/>
          <w:szCs w:val="20"/>
        </w:rPr>
        <w:t xml:space="preserve">, wo vier </w:t>
      </w:r>
      <w:r w:rsidRPr="000B60F0">
        <w:rPr>
          <w:rFonts w:ascii="Frutiger LT Std 47 Light Cn" w:hAnsi="Frutiger LT Std 47 Light Cn"/>
          <w:sz w:val="20"/>
          <w:szCs w:val="20"/>
        </w:rPr>
        <w:t>Mitarbeiter</w:t>
      </w:r>
      <w:r w:rsidR="002B59FC">
        <w:rPr>
          <w:rFonts w:ascii="Frutiger LT Std 47 Light Cn" w:hAnsi="Frutiger LT Std 47 Light Cn"/>
          <w:sz w:val="20"/>
          <w:szCs w:val="20"/>
        </w:rPr>
        <w:t>innen beschäftigt sind.</w:t>
      </w:r>
      <w:r w:rsidRPr="000B60F0">
        <w:rPr>
          <w:rFonts w:ascii="Frutiger LT Std 47 Light Cn" w:hAnsi="Frutiger LT Std 47 Light Cn"/>
          <w:sz w:val="20"/>
          <w:szCs w:val="20"/>
        </w:rPr>
        <w:t xml:space="preserve"> </w:t>
      </w:r>
      <w:r w:rsidRPr="000B60F0">
        <w:rPr>
          <w:rFonts w:ascii="Frutiger LT Std 47 Light Cn" w:hAnsi="Frutiger LT Std 47 Light Cn"/>
          <w:sz w:val="20"/>
          <w:szCs w:val="20"/>
        </w:rPr>
        <w:br/>
      </w:r>
    </w:p>
    <w:p w14:paraId="466E676B" w14:textId="25D3DC31" w:rsidR="00336208" w:rsidRPr="00D26906" w:rsidRDefault="00A1452F" w:rsidP="00A1452F">
      <w:pPr>
        <w:rPr>
          <w:rFonts w:ascii="Frutiger LT Std 47 Light Cn" w:hAnsi="Frutiger LT Std 47 Light Cn"/>
          <w:sz w:val="20"/>
          <w:szCs w:val="20"/>
        </w:rPr>
      </w:pPr>
      <w:r w:rsidRPr="002B59FC">
        <w:rPr>
          <w:rFonts w:ascii="Frutiger LT Std 47 Light Cn" w:hAnsi="Frutiger LT Std 47 Light Cn"/>
          <w:sz w:val="20"/>
          <w:szCs w:val="20"/>
        </w:rPr>
        <w:t>Im UNESCO Global Geopark Schwäbische Alb leisten die Infostellen, die Geopark-Schulen sowie das Projekt „Eine Reise in die Erdgeschichte“ (Geopoints) einen signifikanten Beitrag dazu, die verschiedenen Themen der internationalen Geopark-Bewegung regional zu verorten.</w:t>
      </w:r>
      <w:r w:rsidR="002B59FC">
        <w:rPr>
          <w:rFonts w:ascii="Frutiger LT Std 47 Light Cn" w:hAnsi="Frutiger LT Std 47 Light Cn"/>
          <w:sz w:val="20"/>
          <w:szCs w:val="20"/>
        </w:rPr>
        <w:t xml:space="preserve"> Weltweit gibt es 177 UNESCO Global Geoparks.</w:t>
      </w:r>
    </w:p>
    <w:sectPr w:rsidR="00336208" w:rsidRPr="00D26906" w:rsidSect="00D26906">
      <w:pgSz w:w="11906" w:h="16838"/>
      <w:pgMar w:top="568" w:right="707" w:bottom="709"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7 Light Cn">
    <w:altName w:val="Calibri"/>
    <w:panose1 w:val="020B0406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B07"/>
    <w:multiLevelType w:val="hybridMultilevel"/>
    <w:tmpl w:val="BBF06156"/>
    <w:lvl w:ilvl="0" w:tplc="1096CE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4D1B8F"/>
    <w:multiLevelType w:val="hybridMultilevel"/>
    <w:tmpl w:val="073C0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146A61"/>
    <w:multiLevelType w:val="hybridMultilevel"/>
    <w:tmpl w:val="C8E8EA1E"/>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A84FDB"/>
    <w:multiLevelType w:val="hybridMultilevel"/>
    <w:tmpl w:val="ABB4BAAA"/>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263F66"/>
    <w:multiLevelType w:val="hybridMultilevel"/>
    <w:tmpl w:val="F27864E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A700DC"/>
    <w:multiLevelType w:val="hybridMultilevel"/>
    <w:tmpl w:val="6D1A0C70"/>
    <w:lvl w:ilvl="0" w:tplc="04070001">
      <w:start w:val="1"/>
      <w:numFmt w:val="bullet"/>
      <w:lvlText w:val=""/>
      <w:lvlJc w:val="left"/>
      <w:pPr>
        <w:ind w:left="720" w:hanging="360"/>
      </w:pPr>
      <w:rPr>
        <w:rFonts w:ascii="Symbol" w:hAnsi="Symbol" w:hint="default"/>
      </w:rPr>
    </w:lvl>
    <w:lvl w:ilvl="1" w:tplc="78F6DA66">
      <w:numFmt w:val="bullet"/>
      <w:lvlText w:val="•"/>
      <w:lvlJc w:val="left"/>
      <w:pPr>
        <w:ind w:left="1512" w:hanging="432"/>
      </w:pPr>
      <w:rPr>
        <w:rFonts w:ascii="Frutiger LT Std 47 Light Cn" w:eastAsiaTheme="minorHAnsi" w:hAnsi="Frutiger LT Std 47 Light Cn"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255E59"/>
    <w:multiLevelType w:val="hybridMultilevel"/>
    <w:tmpl w:val="7B5E2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B42F58"/>
    <w:multiLevelType w:val="hybridMultilevel"/>
    <w:tmpl w:val="EF96D23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6350FC"/>
    <w:multiLevelType w:val="hybridMultilevel"/>
    <w:tmpl w:val="1C566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AA0410"/>
    <w:multiLevelType w:val="hybridMultilevel"/>
    <w:tmpl w:val="2C866F4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2F5F61"/>
    <w:multiLevelType w:val="hybridMultilevel"/>
    <w:tmpl w:val="501CBF7C"/>
    <w:lvl w:ilvl="0" w:tplc="4A8A0A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494058"/>
    <w:multiLevelType w:val="hybridMultilevel"/>
    <w:tmpl w:val="626062DC"/>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AC3921"/>
    <w:multiLevelType w:val="hybridMultilevel"/>
    <w:tmpl w:val="F1A4C616"/>
    <w:lvl w:ilvl="0" w:tplc="4A8A0AF8">
      <w:numFmt w:val="bullet"/>
      <w:lvlText w:val="•"/>
      <w:lvlJc w:val="left"/>
      <w:pPr>
        <w:ind w:left="1428" w:hanging="708"/>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90E555E"/>
    <w:multiLevelType w:val="hybridMultilevel"/>
    <w:tmpl w:val="6B3E9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5621348">
    <w:abstractNumId w:val="1"/>
  </w:num>
  <w:num w:numId="2" w16cid:durableId="913272719">
    <w:abstractNumId w:val="10"/>
  </w:num>
  <w:num w:numId="3" w16cid:durableId="1657487728">
    <w:abstractNumId w:val="12"/>
  </w:num>
  <w:num w:numId="4" w16cid:durableId="1579093485">
    <w:abstractNumId w:val="5"/>
  </w:num>
  <w:num w:numId="5" w16cid:durableId="2002418737">
    <w:abstractNumId w:val="8"/>
  </w:num>
  <w:num w:numId="6" w16cid:durableId="131337922">
    <w:abstractNumId w:val="6"/>
  </w:num>
  <w:num w:numId="7" w16cid:durableId="655957018">
    <w:abstractNumId w:val="13"/>
  </w:num>
  <w:num w:numId="8" w16cid:durableId="1690526391">
    <w:abstractNumId w:val="2"/>
  </w:num>
  <w:num w:numId="9" w16cid:durableId="1455438275">
    <w:abstractNumId w:val="4"/>
  </w:num>
  <w:num w:numId="10" w16cid:durableId="148789098">
    <w:abstractNumId w:val="3"/>
  </w:num>
  <w:num w:numId="11" w16cid:durableId="278680779">
    <w:abstractNumId w:val="9"/>
  </w:num>
  <w:num w:numId="12" w16cid:durableId="1301417144">
    <w:abstractNumId w:val="11"/>
  </w:num>
  <w:num w:numId="13" w16cid:durableId="151222912">
    <w:abstractNumId w:val="7"/>
  </w:num>
  <w:num w:numId="14" w16cid:durableId="745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C4"/>
    <w:rsid w:val="00000A7C"/>
    <w:rsid w:val="00015D09"/>
    <w:rsid w:val="00015D57"/>
    <w:rsid w:val="00027ED7"/>
    <w:rsid w:val="0004429D"/>
    <w:rsid w:val="000444F5"/>
    <w:rsid w:val="00045714"/>
    <w:rsid w:val="00046950"/>
    <w:rsid w:val="00095BDF"/>
    <w:rsid w:val="000A33A0"/>
    <w:rsid w:val="000B60F0"/>
    <w:rsid w:val="000B722F"/>
    <w:rsid w:val="000C5297"/>
    <w:rsid w:val="000D5DD5"/>
    <w:rsid w:val="000F6CC6"/>
    <w:rsid w:val="00101803"/>
    <w:rsid w:val="001127A7"/>
    <w:rsid w:val="001129D2"/>
    <w:rsid w:val="001164E9"/>
    <w:rsid w:val="0014067B"/>
    <w:rsid w:val="00147C52"/>
    <w:rsid w:val="001626A0"/>
    <w:rsid w:val="00164A23"/>
    <w:rsid w:val="00177B25"/>
    <w:rsid w:val="001950AA"/>
    <w:rsid w:val="001C2A3C"/>
    <w:rsid w:val="001C3688"/>
    <w:rsid w:val="001D4FBD"/>
    <w:rsid w:val="001F4BE5"/>
    <w:rsid w:val="002019D8"/>
    <w:rsid w:val="00201A4B"/>
    <w:rsid w:val="00201E83"/>
    <w:rsid w:val="002166C4"/>
    <w:rsid w:val="002474EF"/>
    <w:rsid w:val="002504CD"/>
    <w:rsid w:val="00256F8D"/>
    <w:rsid w:val="002616E0"/>
    <w:rsid w:val="00263760"/>
    <w:rsid w:val="00290C31"/>
    <w:rsid w:val="00290C72"/>
    <w:rsid w:val="002976BF"/>
    <w:rsid w:val="002B1418"/>
    <w:rsid w:val="002B59FC"/>
    <w:rsid w:val="002B70BE"/>
    <w:rsid w:val="002C74B0"/>
    <w:rsid w:val="002D529F"/>
    <w:rsid w:val="002F0C98"/>
    <w:rsid w:val="002F79CB"/>
    <w:rsid w:val="00305248"/>
    <w:rsid w:val="003203F0"/>
    <w:rsid w:val="00336208"/>
    <w:rsid w:val="00350D92"/>
    <w:rsid w:val="003662B9"/>
    <w:rsid w:val="00367721"/>
    <w:rsid w:val="00371957"/>
    <w:rsid w:val="00386EC9"/>
    <w:rsid w:val="00394C7B"/>
    <w:rsid w:val="003A07AB"/>
    <w:rsid w:val="003A5FEA"/>
    <w:rsid w:val="003B1075"/>
    <w:rsid w:val="003C03BC"/>
    <w:rsid w:val="003F56E3"/>
    <w:rsid w:val="00423DB1"/>
    <w:rsid w:val="004246F8"/>
    <w:rsid w:val="00484849"/>
    <w:rsid w:val="0048676F"/>
    <w:rsid w:val="00494CF1"/>
    <w:rsid w:val="004A1239"/>
    <w:rsid w:val="004B2434"/>
    <w:rsid w:val="004C480D"/>
    <w:rsid w:val="004D10E4"/>
    <w:rsid w:val="004D51D4"/>
    <w:rsid w:val="004D692D"/>
    <w:rsid w:val="004F0B81"/>
    <w:rsid w:val="004F31DA"/>
    <w:rsid w:val="00530859"/>
    <w:rsid w:val="005635CC"/>
    <w:rsid w:val="00571B82"/>
    <w:rsid w:val="00583A44"/>
    <w:rsid w:val="0058770F"/>
    <w:rsid w:val="0059044B"/>
    <w:rsid w:val="00590BE0"/>
    <w:rsid w:val="00592F4F"/>
    <w:rsid w:val="00593BC8"/>
    <w:rsid w:val="005A3667"/>
    <w:rsid w:val="005A7D29"/>
    <w:rsid w:val="005B776A"/>
    <w:rsid w:val="005D6EC4"/>
    <w:rsid w:val="005E0436"/>
    <w:rsid w:val="005E13B7"/>
    <w:rsid w:val="005E3AB7"/>
    <w:rsid w:val="006030A4"/>
    <w:rsid w:val="00620B6F"/>
    <w:rsid w:val="00620E07"/>
    <w:rsid w:val="00625391"/>
    <w:rsid w:val="006508E5"/>
    <w:rsid w:val="00664C0D"/>
    <w:rsid w:val="006661B2"/>
    <w:rsid w:val="006750F5"/>
    <w:rsid w:val="006A62E6"/>
    <w:rsid w:val="006F00D6"/>
    <w:rsid w:val="006F2EB2"/>
    <w:rsid w:val="006F40F7"/>
    <w:rsid w:val="006F43D8"/>
    <w:rsid w:val="006F75EA"/>
    <w:rsid w:val="00733109"/>
    <w:rsid w:val="00740B6B"/>
    <w:rsid w:val="00745B08"/>
    <w:rsid w:val="00745B63"/>
    <w:rsid w:val="007527D9"/>
    <w:rsid w:val="00762C32"/>
    <w:rsid w:val="00766EC7"/>
    <w:rsid w:val="00774EB1"/>
    <w:rsid w:val="007865E7"/>
    <w:rsid w:val="007A0D92"/>
    <w:rsid w:val="007A7BE8"/>
    <w:rsid w:val="007C38E7"/>
    <w:rsid w:val="007C6B51"/>
    <w:rsid w:val="007D25DD"/>
    <w:rsid w:val="007D71B0"/>
    <w:rsid w:val="00817A39"/>
    <w:rsid w:val="008376D4"/>
    <w:rsid w:val="00850C91"/>
    <w:rsid w:val="00852395"/>
    <w:rsid w:val="008629D6"/>
    <w:rsid w:val="00870E4D"/>
    <w:rsid w:val="00892D8C"/>
    <w:rsid w:val="008C4119"/>
    <w:rsid w:val="008C67D3"/>
    <w:rsid w:val="008C69CA"/>
    <w:rsid w:val="008E1EA6"/>
    <w:rsid w:val="008E6E88"/>
    <w:rsid w:val="008F389C"/>
    <w:rsid w:val="00905110"/>
    <w:rsid w:val="00915C58"/>
    <w:rsid w:val="0092093B"/>
    <w:rsid w:val="00925EE2"/>
    <w:rsid w:val="00935B5F"/>
    <w:rsid w:val="009372F5"/>
    <w:rsid w:val="0094343C"/>
    <w:rsid w:val="00962F90"/>
    <w:rsid w:val="00963820"/>
    <w:rsid w:val="00985EC7"/>
    <w:rsid w:val="00986BB0"/>
    <w:rsid w:val="009D1158"/>
    <w:rsid w:val="009E13B7"/>
    <w:rsid w:val="00A1452F"/>
    <w:rsid w:val="00A15E0B"/>
    <w:rsid w:val="00A22591"/>
    <w:rsid w:val="00A3565F"/>
    <w:rsid w:val="00A474DA"/>
    <w:rsid w:val="00A50596"/>
    <w:rsid w:val="00A50D81"/>
    <w:rsid w:val="00A70B0D"/>
    <w:rsid w:val="00A72EB5"/>
    <w:rsid w:val="00A95638"/>
    <w:rsid w:val="00A95764"/>
    <w:rsid w:val="00AA499A"/>
    <w:rsid w:val="00AB4E8F"/>
    <w:rsid w:val="00AB5E69"/>
    <w:rsid w:val="00AB7F9F"/>
    <w:rsid w:val="00AC08C6"/>
    <w:rsid w:val="00AC09D0"/>
    <w:rsid w:val="00AD1DC2"/>
    <w:rsid w:val="00AE641D"/>
    <w:rsid w:val="00AF4F42"/>
    <w:rsid w:val="00B1147C"/>
    <w:rsid w:val="00B146D7"/>
    <w:rsid w:val="00B14FF8"/>
    <w:rsid w:val="00B160DD"/>
    <w:rsid w:val="00B176BD"/>
    <w:rsid w:val="00B21467"/>
    <w:rsid w:val="00B25C20"/>
    <w:rsid w:val="00B43BC1"/>
    <w:rsid w:val="00B508F1"/>
    <w:rsid w:val="00B715B2"/>
    <w:rsid w:val="00B75390"/>
    <w:rsid w:val="00B84E43"/>
    <w:rsid w:val="00B9141D"/>
    <w:rsid w:val="00BB2E77"/>
    <w:rsid w:val="00BC06DF"/>
    <w:rsid w:val="00BC50E3"/>
    <w:rsid w:val="00BD1B04"/>
    <w:rsid w:val="00BD343D"/>
    <w:rsid w:val="00C05EE9"/>
    <w:rsid w:val="00C06B89"/>
    <w:rsid w:val="00C16059"/>
    <w:rsid w:val="00C25D24"/>
    <w:rsid w:val="00C34380"/>
    <w:rsid w:val="00C73A90"/>
    <w:rsid w:val="00CA791A"/>
    <w:rsid w:val="00CB61B3"/>
    <w:rsid w:val="00CD3B14"/>
    <w:rsid w:val="00CD3F04"/>
    <w:rsid w:val="00CE2A76"/>
    <w:rsid w:val="00CE4A49"/>
    <w:rsid w:val="00CF1C4A"/>
    <w:rsid w:val="00CF7F86"/>
    <w:rsid w:val="00D0446B"/>
    <w:rsid w:val="00D063AA"/>
    <w:rsid w:val="00D1152F"/>
    <w:rsid w:val="00D26906"/>
    <w:rsid w:val="00D35C49"/>
    <w:rsid w:val="00D46BD4"/>
    <w:rsid w:val="00D7377E"/>
    <w:rsid w:val="00D87251"/>
    <w:rsid w:val="00DA697E"/>
    <w:rsid w:val="00DA7837"/>
    <w:rsid w:val="00DB54AF"/>
    <w:rsid w:val="00DB725E"/>
    <w:rsid w:val="00DD68EC"/>
    <w:rsid w:val="00DE4D46"/>
    <w:rsid w:val="00E11EF4"/>
    <w:rsid w:val="00E14117"/>
    <w:rsid w:val="00E17906"/>
    <w:rsid w:val="00E3176E"/>
    <w:rsid w:val="00E67242"/>
    <w:rsid w:val="00E8317B"/>
    <w:rsid w:val="00E93B66"/>
    <w:rsid w:val="00E9469D"/>
    <w:rsid w:val="00E94B3B"/>
    <w:rsid w:val="00EC2AAA"/>
    <w:rsid w:val="00EE4DEF"/>
    <w:rsid w:val="00F000D9"/>
    <w:rsid w:val="00F15FBC"/>
    <w:rsid w:val="00F30CDA"/>
    <w:rsid w:val="00F37CB2"/>
    <w:rsid w:val="00F45EDF"/>
    <w:rsid w:val="00F47898"/>
    <w:rsid w:val="00F51F1C"/>
    <w:rsid w:val="00F63325"/>
    <w:rsid w:val="00FA0A1C"/>
    <w:rsid w:val="00FA0C18"/>
    <w:rsid w:val="00FF179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BA54"/>
  <w15:docId w15:val="{4E5F09EF-70E7-4F8F-B3E2-F56D524D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B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242"/>
    <w:pPr>
      <w:ind w:left="720"/>
      <w:contextualSpacing/>
    </w:pPr>
  </w:style>
  <w:style w:type="character" w:styleId="Hyperlink">
    <w:name w:val="Hyperlink"/>
    <w:basedOn w:val="Absatz-Standardschriftart"/>
    <w:uiPriority w:val="99"/>
    <w:unhideWhenUsed/>
    <w:rsid w:val="00B508F1"/>
    <w:rPr>
      <w:color w:val="0563C1" w:themeColor="hyperlink"/>
      <w:u w:val="single"/>
    </w:rPr>
  </w:style>
  <w:style w:type="character" w:customStyle="1" w:styleId="NichtaufgelsteErwhnung1">
    <w:name w:val="Nicht aufgelöste Erwähnung1"/>
    <w:basedOn w:val="Absatz-Standardschriftart"/>
    <w:uiPriority w:val="99"/>
    <w:semiHidden/>
    <w:unhideWhenUsed/>
    <w:rsid w:val="00B508F1"/>
    <w:rPr>
      <w:color w:val="605E5C"/>
      <w:shd w:val="clear" w:color="auto" w:fill="E1DFDD"/>
    </w:rPr>
  </w:style>
  <w:style w:type="character" w:customStyle="1" w:styleId="st">
    <w:name w:val="st"/>
    <w:basedOn w:val="Absatz-Standardschriftart"/>
    <w:rsid w:val="00EE4DEF"/>
  </w:style>
  <w:style w:type="paragraph" w:styleId="Sprechblasentext">
    <w:name w:val="Balloon Text"/>
    <w:basedOn w:val="Standard"/>
    <w:link w:val="SprechblasentextZchn"/>
    <w:uiPriority w:val="99"/>
    <w:semiHidden/>
    <w:unhideWhenUsed/>
    <w:rsid w:val="004848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849"/>
    <w:rPr>
      <w:rFonts w:ascii="Segoe UI" w:hAnsi="Segoe UI" w:cs="Segoe UI"/>
      <w:sz w:val="18"/>
      <w:szCs w:val="18"/>
    </w:rPr>
  </w:style>
  <w:style w:type="character" w:styleId="NichtaufgelsteErwhnung">
    <w:name w:val="Unresolved Mention"/>
    <w:basedOn w:val="Absatz-Standardschriftart"/>
    <w:uiPriority w:val="99"/>
    <w:semiHidden/>
    <w:unhideWhenUsed/>
    <w:rsid w:val="000B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5574">
      <w:bodyDiv w:val="1"/>
      <w:marLeft w:val="0"/>
      <w:marRight w:val="0"/>
      <w:marTop w:val="0"/>
      <w:marBottom w:val="0"/>
      <w:divBdr>
        <w:top w:val="none" w:sz="0" w:space="0" w:color="auto"/>
        <w:left w:val="none" w:sz="0" w:space="0" w:color="auto"/>
        <w:bottom w:val="none" w:sz="0" w:space="0" w:color="auto"/>
        <w:right w:val="none" w:sz="0" w:space="0" w:color="auto"/>
      </w:divBdr>
      <w:divsChild>
        <w:div w:id="275413108">
          <w:marLeft w:val="0"/>
          <w:marRight w:val="0"/>
          <w:marTop w:val="0"/>
          <w:marBottom w:val="0"/>
          <w:divBdr>
            <w:top w:val="none" w:sz="0" w:space="0" w:color="auto"/>
            <w:left w:val="none" w:sz="0" w:space="0" w:color="auto"/>
            <w:bottom w:val="none" w:sz="0" w:space="0" w:color="auto"/>
            <w:right w:val="none" w:sz="0" w:space="0" w:color="auto"/>
          </w:divBdr>
        </w:div>
      </w:divsChild>
    </w:div>
    <w:div w:id="617300815">
      <w:bodyDiv w:val="1"/>
      <w:marLeft w:val="0"/>
      <w:marRight w:val="0"/>
      <w:marTop w:val="0"/>
      <w:marBottom w:val="0"/>
      <w:divBdr>
        <w:top w:val="none" w:sz="0" w:space="0" w:color="auto"/>
        <w:left w:val="none" w:sz="0" w:space="0" w:color="auto"/>
        <w:bottom w:val="none" w:sz="0" w:space="0" w:color="auto"/>
        <w:right w:val="none" w:sz="0" w:space="0" w:color="auto"/>
      </w:divBdr>
      <w:divsChild>
        <w:div w:id="1601375731">
          <w:marLeft w:val="0"/>
          <w:marRight w:val="0"/>
          <w:marTop w:val="0"/>
          <w:marBottom w:val="0"/>
          <w:divBdr>
            <w:top w:val="none" w:sz="0" w:space="0" w:color="auto"/>
            <w:left w:val="none" w:sz="0" w:space="0" w:color="auto"/>
            <w:bottom w:val="none" w:sz="0" w:space="0" w:color="auto"/>
            <w:right w:val="none" w:sz="0" w:space="0" w:color="auto"/>
          </w:divBdr>
        </w:div>
      </w:divsChild>
    </w:div>
    <w:div w:id="974025357">
      <w:bodyDiv w:val="1"/>
      <w:marLeft w:val="0"/>
      <w:marRight w:val="0"/>
      <w:marTop w:val="0"/>
      <w:marBottom w:val="0"/>
      <w:divBdr>
        <w:top w:val="none" w:sz="0" w:space="0" w:color="auto"/>
        <w:left w:val="none" w:sz="0" w:space="0" w:color="auto"/>
        <w:bottom w:val="none" w:sz="0" w:space="0" w:color="auto"/>
        <w:right w:val="none" w:sz="0" w:space="0" w:color="auto"/>
      </w:divBdr>
    </w:div>
    <w:div w:id="1191919509">
      <w:bodyDiv w:val="1"/>
      <w:marLeft w:val="0"/>
      <w:marRight w:val="0"/>
      <w:marTop w:val="0"/>
      <w:marBottom w:val="0"/>
      <w:divBdr>
        <w:top w:val="none" w:sz="0" w:space="0" w:color="auto"/>
        <w:left w:val="none" w:sz="0" w:space="0" w:color="auto"/>
        <w:bottom w:val="none" w:sz="0" w:space="0" w:color="auto"/>
        <w:right w:val="none" w:sz="0" w:space="0" w:color="auto"/>
      </w:divBdr>
    </w:div>
    <w:div w:id="17190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33778-C0E6-497F-AB37-433C9F94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Landratsamt Sigmaringen</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dc:creator>
  <cp:lastModifiedBy>Siegfried Roth</cp:lastModifiedBy>
  <cp:revision>2</cp:revision>
  <cp:lastPrinted>2021-01-28T12:44:00Z</cp:lastPrinted>
  <dcterms:created xsi:type="dcterms:W3CDTF">2023-01-25T11:53:00Z</dcterms:created>
  <dcterms:modified xsi:type="dcterms:W3CDTF">2023-01-25T11:53:00Z</dcterms:modified>
</cp:coreProperties>
</file>